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 会议回执</w:t>
      </w:r>
    </w:p>
    <w:p>
      <w:pPr>
        <w:spacing w:line="360" w:lineRule="auto"/>
        <w:ind w:left="741" w:leftChars="353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left="741" w:leftChars="353"/>
        <w:jc w:val="center"/>
        <w:rPr>
          <w:rFonts w:hint="eastAsia" w:ascii="宋体" w:hAnsi="宋体" w:cs="微软雅黑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中国社会学会社会政策专业委员会201</w:t>
      </w:r>
      <w:r>
        <w:rPr>
          <w:rFonts w:ascii="宋体" w:hAnsi="宋体" w:cs="宋体"/>
          <w:b/>
          <w:bCs/>
          <w:sz w:val="28"/>
          <w:szCs w:val="28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年学术年会</w:t>
      </w:r>
      <w:r>
        <w:rPr>
          <w:rFonts w:ascii="宋体" w:hAnsi="宋体" w:cs="微软雅黑"/>
          <w:b/>
          <w:sz w:val="28"/>
          <w:szCs w:val="28"/>
        </w:rPr>
        <w:t>和</w:t>
      </w:r>
    </w:p>
    <w:p>
      <w:pPr>
        <w:spacing w:line="360" w:lineRule="auto"/>
        <w:ind w:left="-6" w:leftChars="-3" w:right="142" w:firstLine="855" w:firstLineChars="304"/>
        <w:jc w:val="center"/>
        <w:rPr>
          <w:rFonts w:ascii="宋体" w:hAnsi="宋体" w:cs="微软雅黑"/>
          <w:b/>
          <w:sz w:val="28"/>
          <w:szCs w:val="28"/>
        </w:rPr>
      </w:pPr>
      <w:r>
        <w:rPr>
          <w:rFonts w:ascii="宋体" w:hAnsi="宋体" w:cs="微软雅黑"/>
          <w:b/>
          <w:sz w:val="28"/>
          <w:szCs w:val="28"/>
        </w:rPr>
        <w:t>第十</w:t>
      </w:r>
      <w:r>
        <w:rPr>
          <w:rFonts w:hint="eastAsia" w:ascii="宋体" w:hAnsi="宋体" w:cs="微软雅黑"/>
          <w:b/>
          <w:sz w:val="28"/>
          <w:szCs w:val="28"/>
        </w:rPr>
        <w:t>五</w:t>
      </w:r>
      <w:r>
        <w:rPr>
          <w:rFonts w:ascii="宋体" w:hAnsi="宋体" w:cs="微软雅黑"/>
          <w:b/>
          <w:sz w:val="28"/>
          <w:szCs w:val="28"/>
        </w:rPr>
        <w:t>届</w:t>
      </w:r>
      <w:r>
        <w:rPr>
          <w:rFonts w:ascii="宋体" w:hAnsi="宋体" w:cs="微软雅黑"/>
          <w:b/>
          <w:spacing w:val="-3"/>
          <w:sz w:val="28"/>
          <w:szCs w:val="28"/>
        </w:rPr>
        <w:t>社</w:t>
      </w:r>
      <w:r>
        <w:rPr>
          <w:rFonts w:ascii="宋体" w:hAnsi="宋体" w:cs="微软雅黑"/>
          <w:b/>
          <w:sz w:val="28"/>
          <w:szCs w:val="28"/>
        </w:rPr>
        <w:t>会政</w:t>
      </w:r>
      <w:r>
        <w:rPr>
          <w:rFonts w:ascii="宋体" w:hAnsi="宋体" w:cs="微软雅黑"/>
          <w:b/>
          <w:spacing w:val="-3"/>
          <w:sz w:val="28"/>
          <w:szCs w:val="28"/>
        </w:rPr>
        <w:t>策</w:t>
      </w:r>
      <w:r>
        <w:rPr>
          <w:rFonts w:ascii="宋体" w:hAnsi="宋体" w:cs="微软雅黑"/>
          <w:b/>
          <w:sz w:val="28"/>
          <w:szCs w:val="28"/>
        </w:rPr>
        <w:t>国际论坛</w:t>
      </w:r>
      <w:r>
        <w:rPr>
          <w:rFonts w:ascii="宋体" w:hAnsi="宋体" w:cs="微软雅黑"/>
          <w:b/>
          <w:spacing w:val="-3"/>
          <w:sz w:val="28"/>
          <w:szCs w:val="28"/>
        </w:rPr>
        <w:t>暨</w:t>
      </w:r>
      <w:r>
        <w:rPr>
          <w:rFonts w:ascii="宋体" w:hAnsi="宋体" w:cs="微软雅黑"/>
          <w:b/>
          <w:sz w:val="28"/>
          <w:szCs w:val="28"/>
        </w:rPr>
        <w:t>系列</w:t>
      </w:r>
      <w:r>
        <w:rPr>
          <w:rFonts w:ascii="宋体" w:hAnsi="宋体" w:cs="微软雅黑"/>
          <w:b/>
          <w:spacing w:val="-3"/>
          <w:sz w:val="28"/>
          <w:szCs w:val="28"/>
        </w:rPr>
        <w:t>讲</w:t>
      </w:r>
      <w:r>
        <w:rPr>
          <w:rFonts w:ascii="宋体" w:hAnsi="宋体" w:cs="微软雅黑"/>
          <w:b/>
          <w:sz w:val="28"/>
          <w:szCs w:val="28"/>
        </w:rPr>
        <w:t>座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会议回执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4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4"/>
        <w:gridCol w:w="606"/>
        <w:gridCol w:w="12"/>
        <w:gridCol w:w="708"/>
        <w:gridCol w:w="900"/>
        <w:gridCol w:w="720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邮寄地址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电话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传真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是否需要预定房间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（房间类型请打√）</w:t>
            </w:r>
          </w:p>
          <w:p>
            <w:pPr>
              <w:spacing w:line="360" w:lineRule="auto"/>
              <w:rPr>
                <w:rFonts w:hint="eastAsia" w:eastAsia="仿宋_GB2312"/>
              </w:rPr>
            </w:pPr>
          </w:p>
        </w:tc>
        <w:tc>
          <w:tcPr>
            <w:tcW w:w="600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" w:char="F06F"/>
            </w:r>
            <w:r>
              <w:rPr>
                <w:rFonts w:eastAsia="仿宋_GB2312"/>
              </w:rPr>
              <w:t xml:space="preserve"> 是       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sym w:font="Wingdings" w:char="F06F"/>
            </w:r>
            <w:r>
              <w:rPr>
                <w:rFonts w:eastAsia="仿宋_GB2312"/>
              </w:rPr>
              <w:t xml:space="preserve"> 否</w:t>
            </w:r>
          </w:p>
          <w:p>
            <w:pPr>
              <w:snapToGrid w:val="0"/>
              <w:rPr>
                <w:rFonts w:hint="eastAsia" w:eastAsia="仿宋_GB2312"/>
              </w:rPr>
            </w:pPr>
            <w:r>
              <w:rPr>
                <w:rFonts w:eastAsia="仿宋_GB2312"/>
              </w:rPr>
              <w:sym w:font="Wingdings" w:char="F06F"/>
            </w:r>
            <w:r>
              <w:rPr>
                <w:rFonts w:hint="eastAsia" w:eastAsia="仿宋_GB2312"/>
              </w:rPr>
              <w:t xml:space="preserve"> 双人           </w:t>
            </w:r>
            <w:r>
              <w:rPr>
                <w:rFonts w:eastAsia="仿宋_GB2312"/>
              </w:rPr>
              <w:sym w:font="Wingdings" w:char="F06F"/>
            </w:r>
            <w:r>
              <w:rPr>
                <w:rFonts w:hint="eastAsia" w:eastAsia="仿宋_GB2312"/>
              </w:rPr>
              <w:t xml:space="preserve"> 单人 </w:t>
            </w:r>
          </w:p>
          <w:p>
            <w:pPr>
              <w:snapToGrid w:val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是否参加了</w:t>
            </w:r>
            <w:r>
              <w:rPr>
                <w:rFonts w:hint="eastAsia" w:eastAsia="仿宋_GB2312"/>
              </w:rPr>
              <w:t>以往</w:t>
            </w:r>
            <w:r>
              <w:rPr>
                <w:rFonts w:eastAsia="仿宋_GB2312"/>
              </w:rPr>
              <w:t>论坛</w:t>
            </w:r>
          </w:p>
        </w:tc>
        <w:tc>
          <w:tcPr>
            <w:tcW w:w="600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" w:char="F06F"/>
            </w:r>
            <w:r>
              <w:rPr>
                <w:rFonts w:eastAsia="仿宋_GB2312"/>
              </w:rPr>
              <w:t xml:space="preserve"> 是      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sym w:font="Wingdings" w:char="F06F"/>
            </w:r>
            <w:r>
              <w:rPr>
                <w:rFonts w:eastAsia="仿宋_GB2312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参加本届论坛</w:t>
            </w:r>
            <w:r>
              <w:rPr>
                <w:rFonts w:eastAsia="仿宋_GB2312"/>
              </w:rPr>
              <w:t>是否投稿</w:t>
            </w:r>
          </w:p>
        </w:tc>
        <w:tc>
          <w:tcPr>
            <w:tcW w:w="6006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" w:char="F06F"/>
            </w:r>
            <w:r>
              <w:rPr>
                <w:rFonts w:eastAsia="仿宋_GB2312"/>
              </w:rPr>
              <w:t xml:space="preserve"> 是      </w:t>
            </w:r>
            <w:r>
              <w:rPr>
                <w:rFonts w:hint="eastAsia" w:eastAsia="仿宋_GB2312"/>
              </w:rPr>
              <w:t xml:space="preserve">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sym w:font="Wingdings" w:char="F06F"/>
            </w:r>
            <w:r>
              <w:rPr>
                <w:rFonts w:eastAsia="仿宋_GB2312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论文题目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摘   要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0507C"/>
    <w:rsid w:val="5000507C"/>
    <w:rsid w:val="79B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2019-04-04T10:10:00Z</dcterms:created>
  <dc:creator>Windows</dc:creator>
  <cp:lastModifiedBy>Windows</cp:lastModifiedBy>
  <dcterms:modified xsi:type="dcterms:W3CDTF">2019-04-04T10:11:03Z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